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DB" w:rsidRPr="00356FDB" w:rsidRDefault="00356FDB" w:rsidP="00356FD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356FDB">
        <w:rPr>
          <w:rFonts w:ascii="Times New Roman" w:hAnsi="Times New Roman"/>
          <w:sz w:val="16"/>
          <w:szCs w:val="16"/>
        </w:rPr>
        <w:t>Załącznik nr 1</w:t>
      </w:r>
    </w:p>
    <w:p w:rsidR="00356FDB" w:rsidRPr="00356FDB" w:rsidRDefault="00C97556" w:rsidP="00356FD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</w:t>
      </w:r>
      <w:r w:rsidR="00356FDB" w:rsidRPr="00356FDB">
        <w:rPr>
          <w:rFonts w:ascii="Times New Roman" w:hAnsi="Times New Roman"/>
          <w:sz w:val="16"/>
          <w:szCs w:val="16"/>
        </w:rPr>
        <w:t xml:space="preserve">o Zarządzenia nr </w:t>
      </w:r>
      <w:r w:rsidR="00F322BA">
        <w:rPr>
          <w:rFonts w:ascii="Times New Roman" w:hAnsi="Times New Roman"/>
          <w:sz w:val="16"/>
          <w:szCs w:val="16"/>
        </w:rPr>
        <w:t>3</w:t>
      </w:r>
      <w:r w:rsidR="00356FDB" w:rsidRPr="00356FDB">
        <w:rPr>
          <w:rFonts w:ascii="Times New Roman" w:hAnsi="Times New Roman"/>
          <w:sz w:val="16"/>
          <w:szCs w:val="16"/>
        </w:rPr>
        <w:t>5/202</w:t>
      </w:r>
      <w:r w:rsidR="00F322BA">
        <w:rPr>
          <w:rFonts w:ascii="Times New Roman" w:hAnsi="Times New Roman"/>
          <w:sz w:val="16"/>
          <w:szCs w:val="16"/>
        </w:rPr>
        <w:t>2</w:t>
      </w:r>
    </w:p>
    <w:p w:rsidR="00356FDB" w:rsidRPr="00356FDB" w:rsidRDefault="00356FDB" w:rsidP="00356FDB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356FDB">
        <w:rPr>
          <w:rFonts w:ascii="Times New Roman" w:hAnsi="Times New Roman"/>
          <w:sz w:val="16"/>
          <w:szCs w:val="16"/>
        </w:rPr>
        <w:t>Dyrektora Biblioteki Publicznej im. Zaślubin Polski z Morzem w Pucku</w:t>
      </w:r>
    </w:p>
    <w:p w:rsidR="00356FDB" w:rsidRDefault="00356FDB" w:rsidP="00356F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6FDB" w:rsidRPr="00356FDB" w:rsidRDefault="00356FDB" w:rsidP="00356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FDB">
        <w:rPr>
          <w:rFonts w:ascii="Times New Roman" w:hAnsi="Times New Roman"/>
          <w:b/>
          <w:sz w:val="24"/>
          <w:szCs w:val="24"/>
        </w:rPr>
        <w:t>LEGIMI – Regulamin korzystania oraz otrzymania darmowego kodu</w:t>
      </w:r>
    </w:p>
    <w:p w:rsidR="00356FDB" w:rsidRPr="00356FDB" w:rsidRDefault="00356FDB" w:rsidP="00356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6FDB">
        <w:rPr>
          <w:rFonts w:ascii="Times New Roman" w:hAnsi="Times New Roman"/>
          <w:b/>
          <w:sz w:val="24"/>
          <w:szCs w:val="24"/>
        </w:rPr>
        <w:t>w Bibliotece Publicznej im. Zaślubin Polski z Morzem w Pucku</w:t>
      </w:r>
    </w:p>
    <w:p w:rsidR="00356FDB" w:rsidRDefault="00356FDB" w:rsidP="00356F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1. Aby uzyskać dostęp do zasobu </w:t>
      </w:r>
      <w:proofErr w:type="spellStart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Legimi</w:t>
      </w:r>
      <w:proofErr w:type="spellEnd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należy być zarejestrowanym użytkownikiem Biblioteki Publicznej im. Zaślubin Polski z Morzem w Puc</w:t>
      </w:r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ku, posiadać ważną Metropolitalną Kartę do Kultury (</w:t>
      </w:r>
      <w:proofErr w:type="spellStart"/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MKdK</w:t>
      </w:r>
      <w:proofErr w:type="spellEnd"/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) oraz nie posiadać zadłużeń na koncie czytelniczym.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2. Usługa wypożyczania jest bezpłatna.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3. Czytelnik może korzystać z e-booków oraz audiobooków.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4. Czytelnik może zgłosić zapotrzebowanie na kod drogą mailową na adres dorosli@bibliotekapuck.pl (wyłącznie z adresu podanego w formularzu rejestracyjnym) lub osobiście</w:t>
      </w:r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od dnia wydawania kodów na dany miesiąc w godzinach pracy Biblioteki. Wcześniej wysłane maile nie będą brane pod uwagę. </w:t>
      </w: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W wiadomo</w:t>
      </w:r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ści trzeba podać nr </w:t>
      </w:r>
      <w:proofErr w:type="spellStart"/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M</w:t>
      </w: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KdK</w:t>
      </w:r>
      <w:proofErr w:type="spellEnd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5. Biblioteka posiada ograniczoną liczbę kodów na każdy miesiąc a o ich przyznaniu decyduje kolejność zgłoszeń. Nie ma możliwości rezerwacji kodu. Na jedną ważną </w:t>
      </w:r>
      <w:proofErr w:type="spellStart"/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M</w:t>
      </w: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Kd</w:t>
      </w:r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K</w:t>
      </w:r>
      <w:proofErr w:type="spellEnd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przydzielany jest tylko jeden kod.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6. Nowa pula kodów wydawana jest co miesiąc począwszy od pierwszego dnia każdego kolejnego miesiąca (np. od 1 kwietnia, od 1 czerwca itd.).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7. Aby aktywować kod należy wejść na stronę </w:t>
      </w:r>
      <w:hyperlink r:id="rId6" w:tgtFrame="_blank" w:history="1">
        <w:r w:rsidRPr="00356FDB">
          <w:rPr>
            <w:rFonts w:ascii="Times New Roman" w:eastAsia="Times New Roman" w:hAnsi="Times New Roman"/>
            <w:color w:val="0000FF"/>
            <w:sz w:val="24"/>
            <w:szCs w:val="24"/>
            <w:bdr w:val="none" w:sz="0" w:space="0" w:color="auto" w:frame="1"/>
            <w:lang w:eastAsia="pl-PL"/>
          </w:rPr>
          <w:t>legimi.pl/pomorskie</w:t>
        </w:r>
      </w:hyperlink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i założyć bezpłatne konto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(ewentualnie, jeśli konto już posiadamy, zalogować się).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8. Aplikacja </w:t>
      </w:r>
      <w:proofErr w:type="spellStart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Legimi</w:t>
      </w:r>
      <w:proofErr w:type="spellEnd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może być dostępna na jednym lub równocześnie na dwóch urządzeniach – do wyboru: tablet, smartfon, czytnik (poza Kindle) i komputer. Aby korzystać z usługi należy pobrać na swoje urządzenie darmową aplikację </w:t>
      </w:r>
      <w:proofErr w:type="spellStart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Legimi</w:t>
      </w:r>
      <w:proofErr w:type="spellEnd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dostępną na iOS, Android, Windows 8 i 10 oraz Windows Phone (ich lista dostępna jest na stronie LEGIMI).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Uwaga: </w:t>
      </w:r>
      <w:proofErr w:type="spellStart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Legimi</w:t>
      </w:r>
      <w:proofErr w:type="spellEnd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nie działa na starszych wersjach syst</w:t>
      </w:r>
      <w:r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emu Windows (wersja Windows 7 i </w:t>
      </w: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niższych).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9. Po pobraniu z e-booka/audiobooka można korzystać ró</w:t>
      </w:r>
      <w:r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wnież offline (bez połączenia z </w:t>
      </w: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Internetem). Jeżeli czytelnik pozostaje offline przez 7</w:t>
      </w:r>
      <w:r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dni, otrzymuje powiadomienie o </w:t>
      </w: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konieczności połączenia się z Internetem w celu aktua</w:t>
      </w:r>
      <w:r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lizacji statusu swojego konta w </w:t>
      </w:r>
      <w:proofErr w:type="spellStart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Legimi</w:t>
      </w:r>
      <w:proofErr w:type="spellEnd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. </w:t>
      </w:r>
    </w:p>
    <w:p w:rsidR="00356FDB" w:rsidRP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10. Otrzymany kod należy aktywować w miesiącu, w którym czytelnik go otrzymał (np. kod otrzymany w kwietniu, należy aktywować przed końcem kwietnia, kod otrzymany w maju – przed końcem maja itd.), inaczej kod wygasa.</w:t>
      </w:r>
    </w:p>
    <w:p w:rsidR="00356FDB" w:rsidRDefault="00356FDB" w:rsidP="00356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4"/>
          <w:szCs w:val="24"/>
          <w:lang w:eastAsia="pl-PL"/>
        </w:rPr>
      </w:pPr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11. Aktywowany kod jest ważny przez jeden miesiąc licząc od dnia aktywacji kodu. Po upływie jego ważności można zwrócić się do Biblioteki po kod na kolejny miesiąc. Informacja o tym czy w danym miesiącu dostępne są jeszcze kody do </w:t>
      </w:r>
      <w:proofErr w:type="spellStart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Legimi</w:t>
      </w:r>
      <w:proofErr w:type="spellEnd"/>
      <w:r w:rsidRPr="00356FDB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 xml:space="preserve"> będzie pojawiać się na stronie internetowej oraz mediach społecznościowych Biblioteki.</w:t>
      </w:r>
    </w:p>
    <w:p w:rsidR="00A26BB2" w:rsidRPr="0070793F" w:rsidRDefault="00F218D1" w:rsidP="00F322B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12. Czytelnik</w:t>
      </w:r>
      <w:bookmarkStart w:id="0" w:name="_GoBack"/>
      <w:bookmarkEnd w:id="0"/>
      <w:r w:rsidR="00F322BA">
        <w:rPr>
          <w:rFonts w:ascii="Times New Roman" w:eastAsia="Times New Roman" w:hAnsi="Times New Roman"/>
          <w:color w:val="050505"/>
          <w:sz w:val="24"/>
          <w:szCs w:val="24"/>
          <w:lang w:eastAsia="pl-PL"/>
        </w:rPr>
        <w:t>, który pobrał kod i go nie aktywował nie może pobrać kodu w następnym miesiącu.</w:t>
      </w:r>
    </w:p>
    <w:sectPr w:rsidR="00A26BB2" w:rsidRPr="0070793F" w:rsidSect="0028593A">
      <w:headerReference w:type="default" r:id="rId7"/>
      <w:footerReference w:type="default" r:id="rId8"/>
      <w:pgSz w:w="11906" w:h="16838"/>
      <w:pgMar w:top="117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D5" w:rsidRDefault="00BD56D5" w:rsidP="00E63D9A">
      <w:pPr>
        <w:spacing w:after="0" w:line="240" w:lineRule="auto"/>
      </w:pPr>
      <w:r>
        <w:separator/>
      </w:r>
    </w:p>
  </w:endnote>
  <w:endnote w:type="continuationSeparator" w:id="0">
    <w:p w:rsidR="00BD56D5" w:rsidRDefault="00BD56D5" w:rsidP="00E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0B" w:rsidRDefault="0070793F">
    <w:r>
      <w:rPr>
        <w:noProof/>
        <w:lang w:eastAsia="pl-PL"/>
      </w:rPr>
      <w:drawing>
        <wp:inline distT="0" distB="0" distL="0" distR="0">
          <wp:extent cx="5752465" cy="42545"/>
          <wp:effectExtent l="19050" t="0" r="635" b="0"/>
          <wp:docPr id="4" name="Obraz 4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7343"/>
      <w:gridCol w:w="1729"/>
    </w:tblGrid>
    <w:tr w:rsidR="00B9250B" w:rsidRPr="00365B54">
      <w:tc>
        <w:tcPr>
          <w:tcW w:w="7479" w:type="dxa"/>
        </w:tcPr>
        <w:p w:rsidR="00B9250B" w:rsidRDefault="0070793F" w:rsidP="00AE1FE5">
          <w:pPr>
            <w:pStyle w:val="Stopka"/>
            <w:rPr>
              <w:color w:val="17365D"/>
              <w:sz w:val="16"/>
              <w:szCs w:val="16"/>
              <w:lang w:val="de-DE"/>
            </w:rPr>
          </w:pPr>
          <w:r>
            <w:rPr>
              <w:noProof/>
              <w:color w:val="17365D"/>
              <w:sz w:val="16"/>
              <w:szCs w:val="16"/>
              <w:lang w:eastAsia="pl-PL"/>
            </w:rPr>
            <w:drawing>
              <wp:inline distT="0" distB="0" distL="0" distR="0">
                <wp:extent cx="1308100" cy="329565"/>
                <wp:effectExtent l="19050" t="0" r="6350" b="0"/>
                <wp:docPr id="5" name="Obraz 5" descr="bot-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ot-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025C" w:rsidRPr="00365B54" w:rsidRDefault="00C4025C" w:rsidP="00AE1FE5">
          <w:pPr>
            <w:pStyle w:val="Stopka"/>
            <w:rPr>
              <w:color w:val="17365D"/>
              <w:sz w:val="16"/>
              <w:szCs w:val="16"/>
              <w:lang w:val="de-DE"/>
            </w:rPr>
          </w:pPr>
          <w:r>
            <w:rPr>
              <w:color w:val="17365D"/>
              <w:sz w:val="16"/>
              <w:szCs w:val="16"/>
              <w:lang w:val="de-DE"/>
            </w:rPr>
            <w:t xml:space="preserve"> www:bibliotekapuck.pl</w:t>
          </w:r>
        </w:p>
      </w:tc>
      <w:tc>
        <w:tcPr>
          <w:tcW w:w="1733" w:type="dxa"/>
        </w:tcPr>
        <w:p w:rsidR="00B9250B" w:rsidRPr="00365B54" w:rsidRDefault="0070793F" w:rsidP="00AE1FE5">
          <w:pPr>
            <w:spacing w:after="0" w:line="240" w:lineRule="auto"/>
            <w:rPr>
              <w:color w:val="17365D"/>
              <w:sz w:val="16"/>
              <w:szCs w:val="16"/>
              <w:lang w:val="de-DE"/>
            </w:rPr>
          </w:pPr>
          <w:r>
            <w:rPr>
              <w:b/>
              <w:noProof/>
              <w:color w:val="17365D"/>
              <w:sz w:val="16"/>
              <w:szCs w:val="16"/>
              <w:lang w:eastAsia="pl-PL"/>
            </w:rPr>
            <w:drawing>
              <wp:inline distT="0" distB="0" distL="0" distR="0">
                <wp:extent cx="829310" cy="201930"/>
                <wp:effectExtent l="19050" t="0" r="8890" b="0"/>
                <wp:docPr id="6" name="Obraz 6" descr="bot-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t-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250B" w:rsidRPr="0028593A" w:rsidRDefault="00B925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D5" w:rsidRDefault="00BD56D5" w:rsidP="00E63D9A">
      <w:pPr>
        <w:spacing w:after="0" w:line="240" w:lineRule="auto"/>
      </w:pPr>
      <w:r>
        <w:separator/>
      </w:r>
    </w:p>
  </w:footnote>
  <w:footnote w:type="continuationSeparator" w:id="0">
    <w:p w:rsidR="00BD56D5" w:rsidRDefault="00BD56D5" w:rsidP="00E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943"/>
      <w:gridCol w:w="6345"/>
    </w:tblGrid>
    <w:tr w:rsidR="00B9250B" w:rsidRPr="00AE1FE5">
      <w:tc>
        <w:tcPr>
          <w:tcW w:w="2943" w:type="dxa"/>
        </w:tcPr>
        <w:p w:rsidR="00B9250B" w:rsidRPr="00AE1FE5" w:rsidRDefault="0070793F" w:rsidP="00AE1FE5">
          <w:pPr>
            <w:pStyle w:val="Nagwek"/>
            <w:ind w:left="284"/>
          </w:pPr>
          <w:r>
            <w:rPr>
              <w:noProof/>
              <w:lang w:eastAsia="pl-PL"/>
            </w:rPr>
            <w:drawing>
              <wp:inline distT="0" distB="0" distL="0" distR="0">
                <wp:extent cx="1073785" cy="775970"/>
                <wp:effectExtent l="19050" t="0" r="0" b="0"/>
                <wp:docPr id="1" name="Obraz 1" descr="Logo Bibliote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ibliote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9250B" w:rsidRPr="00AE1FE5" w:rsidRDefault="00B9250B" w:rsidP="00AE1FE5">
          <w:pPr>
            <w:pStyle w:val="Nagwek"/>
            <w:ind w:left="284"/>
            <w:rPr>
              <w:sz w:val="4"/>
              <w:szCs w:val="4"/>
            </w:rPr>
          </w:pPr>
        </w:p>
      </w:tc>
      <w:tc>
        <w:tcPr>
          <w:tcW w:w="6345" w:type="dxa"/>
        </w:tcPr>
        <w:p w:rsidR="00B9250B" w:rsidRPr="00AE1FE5" w:rsidRDefault="00B9250B" w:rsidP="00AE1FE5">
          <w:pPr>
            <w:pStyle w:val="Nagwek"/>
            <w:ind w:left="743"/>
            <w:rPr>
              <w:rFonts w:ascii="Times New Roman" w:hAnsi="Times New Roman"/>
              <w:b/>
              <w:sz w:val="10"/>
              <w:szCs w:val="10"/>
            </w:rPr>
          </w:pPr>
        </w:p>
        <w:p w:rsidR="00B9250B" w:rsidRDefault="00B9250B" w:rsidP="00D064EF">
          <w:pPr>
            <w:pStyle w:val="Nagwek"/>
            <w:rPr>
              <w:rFonts w:ascii="Times New Roman" w:hAnsi="Times New Roman"/>
              <w:b/>
              <w:sz w:val="10"/>
              <w:szCs w:val="10"/>
            </w:rPr>
          </w:pPr>
        </w:p>
        <w:p w:rsidR="00B9250B" w:rsidRDefault="00B9250B" w:rsidP="00D064EF">
          <w:pPr>
            <w:pStyle w:val="Nagwek"/>
            <w:rPr>
              <w:rFonts w:ascii="Times New Roman" w:hAnsi="Times New Roman"/>
              <w:b/>
              <w:sz w:val="10"/>
              <w:szCs w:val="10"/>
            </w:rPr>
          </w:pPr>
        </w:p>
        <w:p w:rsidR="00B9250B" w:rsidRPr="00AE1FE5" w:rsidRDefault="0070793F" w:rsidP="00D064EF">
          <w:pPr>
            <w:pStyle w:val="Nagwek"/>
          </w:pPr>
          <w:r>
            <w:rPr>
              <w:rFonts w:ascii="Times New Roman" w:hAnsi="Times New Roman"/>
              <w:b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3881120" cy="425450"/>
                <wp:effectExtent l="19050" t="0" r="5080" b="0"/>
                <wp:docPr id="2" name="Obraz 2" descr="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112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250B" w:rsidRPr="00E63D9A" w:rsidRDefault="0070793F">
    <w:pPr>
      <w:pStyle w:val="Nagwek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>
          <wp:extent cx="5762625" cy="42545"/>
          <wp:effectExtent l="19050" t="0" r="9525" b="0"/>
          <wp:docPr id="3" name="Obraz 3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B"/>
    <w:rsid w:val="00014138"/>
    <w:rsid w:val="001404D9"/>
    <w:rsid w:val="00202FCF"/>
    <w:rsid w:val="002075A2"/>
    <w:rsid w:val="00216D2E"/>
    <w:rsid w:val="002258A4"/>
    <w:rsid w:val="0028593A"/>
    <w:rsid w:val="002F72AA"/>
    <w:rsid w:val="00356FDB"/>
    <w:rsid w:val="00365B54"/>
    <w:rsid w:val="00427E22"/>
    <w:rsid w:val="004B43E5"/>
    <w:rsid w:val="00507FB9"/>
    <w:rsid w:val="00520337"/>
    <w:rsid w:val="00531A90"/>
    <w:rsid w:val="005D0382"/>
    <w:rsid w:val="00633F3E"/>
    <w:rsid w:val="006A4730"/>
    <w:rsid w:val="006B099A"/>
    <w:rsid w:val="0070793F"/>
    <w:rsid w:val="007140B7"/>
    <w:rsid w:val="007E5605"/>
    <w:rsid w:val="007F3CD3"/>
    <w:rsid w:val="008506CB"/>
    <w:rsid w:val="00875A1A"/>
    <w:rsid w:val="008D28AF"/>
    <w:rsid w:val="008E250E"/>
    <w:rsid w:val="009110B6"/>
    <w:rsid w:val="00911DE5"/>
    <w:rsid w:val="00A26BB2"/>
    <w:rsid w:val="00A443BD"/>
    <w:rsid w:val="00AE1FE5"/>
    <w:rsid w:val="00B06D72"/>
    <w:rsid w:val="00B762A1"/>
    <w:rsid w:val="00B9250B"/>
    <w:rsid w:val="00B94132"/>
    <w:rsid w:val="00BA51BB"/>
    <w:rsid w:val="00BD56D5"/>
    <w:rsid w:val="00C26712"/>
    <w:rsid w:val="00C37658"/>
    <w:rsid w:val="00C4025C"/>
    <w:rsid w:val="00C97556"/>
    <w:rsid w:val="00D01FCC"/>
    <w:rsid w:val="00D064EF"/>
    <w:rsid w:val="00D740F5"/>
    <w:rsid w:val="00D9540A"/>
    <w:rsid w:val="00D95F20"/>
    <w:rsid w:val="00E63D9A"/>
    <w:rsid w:val="00E91007"/>
    <w:rsid w:val="00F04EC1"/>
    <w:rsid w:val="00F218D1"/>
    <w:rsid w:val="00F322BA"/>
    <w:rsid w:val="00F93F06"/>
    <w:rsid w:val="00FD5AF6"/>
    <w:rsid w:val="00FE1ACD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09A438-A1D6-4D98-B1DF-CBE1FBC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E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875A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D9A"/>
  </w:style>
  <w:style w:type="paragraph" w:styleId="Stopka">
    <w:name w:val="footer"/>
    <w:basedOn w:val="Normalny"/>
    <w:link w:val="StopkaZnak"/>
    <w:uiPriority w:val="99"/>
    <w:unhideWhenUsed/>
    <w:rsid w:val="00E6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D9A"/>
  </w:style>
  <w:style w:type="paragraph" w:styleId="Tekstdymka">
    <w:name w:val="Balloon Text"/>
    <w:basedOn w:val="Normalny"/>
    <w:link w:val="TekstdymkaZnak"/>
    <w:uiPriority w:val="99"/>
    <w:semiHidden/>
    <w:unhideWhenUsed/>
    <w:rsid w:val="00E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legimi.pl%2Fpomorskie%3Ffbclid%3DIwAR3Is_TTucWriJe484cRVtKagy6xbznO0UjiT9VDpMY6pIQCE2cQx2kb3x8&amp;h=AT0ayeD6aE6FkFLfAsN7Agwfd0hgdetlQ_od1xKeNfUMQr0q1qVcuBx7DX9r5jnsY894wE1QtAoQysHkkSkvtBkO_S731nhmCVmI2WbVNOPL88U-9ojgc2ZPd9bC40G6BKu3&amp;__tn__=-UK-R&amp;c%5b0%5d=AT16pn3p6LyTyodwDEzXZDuHQpJyUmzDKJZWgk3rh1AHnrYmNLd1kYpAtHrkTovn0H7sLnG2XSONCKAgfQv2k7GXz0jxsZkrRJ0d0BOB_5mDtbST40vhDcZ67kkLS1YYn47V8SaqkdeRKoGb6BGda-fdCeLfN6OOC8CvJ-3RrcdsfxNmROvDxvTFo3bktl-v-INGC1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lendowska\Desktop\Listownik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Listownik1</Template>
  <TotalTime>19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Kolendowska</dc:creator>
  <cp:keywords/>
  <cp:lastModifiedBy>Aneta Radziejewska</cp:lastModifiedBy>
  <cp:revision>5</cp:revision>
  <cp:lastPrinted>2022-12-22T12:22:00Z</cp:lastPrinted>
  <dcterms:created xsi:type="dcterms:W3CDTF">2021-01-18T09:35:00Z</dcterms:created>
  <dcterms:modified xsi:type="dcterms:W3CDTF">2022-12-27T08:31:00Z</dcterms:modified>
</cp:coreProperties>
</file>